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371D8" w14:textId="337140E5" w:rsidR="006434C1" w:rsidRPr="00877624" w:rsidRDefault="006434C1" w:rsidP="006434C1">
      <w:pPr>
        <w:tabs>
          <w:tab w:val="left" w:pos="261"/>
          <w:tab w:val="left" w:pos="9246"/>
        </w:tabs>
        <w:spacing w:beforeAutospacing="1" w:afterAutospacing="1"/>
        <w:jc w:val="center"/>
        <w:rPr>
          <w:rFonts w:ascii="Trebuchet MS" w:hAnsi="Trebuchet MS" w:cs="Lucida Sans Unicode"/>
          <w:b/>
          <w:bCs/>
          <w:vanish/>
          <w:sz w:val="36"/>
          <w:szCs w:val="36"/>
        </w:rPr>
      </w:pPr>
      <w:r w:rsidRPr="00877624">
        <w:rPr>
          <w:rFonts w:ascii="Lucida Sans Unicode" w:hAnsi="Lucida Sans Unicode" w:cs="Lucida Sans Unicode"/>
        </w:rPr>
        <w:tab/>
      </w:r>
      <w:r w:rsidRPr="00877624">
        <w:rPr>
          <w:rFonts w:ascii="Lucida Sans Unicode" w:hAnsi="Lucida Sans Unicode" w:cs="Lucida Sans Unicode"/>
          <w:vanish/>
        </w:rPr>
        <w:tab/>
      </w:r>
      <w:r w:rsidRPr="00877624">
        <w:rPr>
          <w:rFonts w:ascii="Trebuchet MS" w:hAnsi="Trebuchet MS" w:cs="Lucida Sans Unicode"/>
          <w:b/>
          <w:bCs/>
          <w:vanish/>
          <w:sz w:val="65"/>
          <w:szCs w:val="65"/>
          <w:bdr w:val="single" w:sz="2" w:space="15" w:color="FFFFFF" w:frame="1"/>
        </w:rPr>
        <w:tab/>
        <w:t>1970smagnetictapedrive</w:t>
      </w:r>
    </w:p>
    <w:p w14:paraId="77B3387E" w14:textId="77777777" w:rsidR="006434C1" w:rsidRPr="00877624" w:rsidRDefault="006434C1" w:rsidP="003A2D1E">
      <w:pPr>
        <w:spacing w:beforeAutospacing="1" w:afterAutospacing="1"/>
        <w:jc w:val="center"/>
        <w:rPr>
          <w:rFonts w:ascii="Lucida Sans Unicode" w:hAnsi="Lucida Sans Unicode" w:cs="Lucida Sans Unicode"/>
        </w:rPr>
      </w:pPr>
      <w:smartTag w:uri="urn:schemas-microsoft-com:office:smarttags" w:element="Street">
        <w:smartTag w:uri="urn:schemas-microsoft-com:office:smarttags" w:element="address">
          <w:r w:rsidRPr="00877624">
            <w:rPr>
              <w:rFonts w:cs="Arial"/>
              <w:sz w:val="36"/>
              <w:szCs w:val="36"/>
            </w:rPr>
            <w:t>1970s Magnetic Tape Drive</w:t>
          </w:r>
        </w:smartTag>
      </w:smartTag>
    </w:p>
    <w:p w14:paraId="318B2F7D" w14:textId="77777777" w:rsidR="006434C1" w:rsidRPr="003A2D1E" w:rsidRDefault="006434C1" w:rsidP="003A2D1E">
      <w:pPr>
        <w:spacing w:before="100" w:beforeAutospacing="1" w:after="100" w:afterAutospacing="1"/>
        <w:jc w:val="center"/>
        <w:rPr>
          <w:rFonts w:ascii="Lucida Sans Unicode" w:hAnsi="Lucida Sans Unicode" w:cs="Lucida Sans Unicode"/>
          <w:color w:val="565555"/>
        </w:rPr>
      </w:pPr>
      <w:r w:rsidRPr="003A2D1E">
        <w:rPr>
          <w:rFonts w:cs="Arial"/>
          <w:b/>
          <w:bCs/>
          <w:color w:val="000000"/>
          <w:sz w:val="27"/>
          <w:szCs w:val="27"/>
        </w:rPr>
        <w:t>A Data Communication Historical Series</w:t>
      </w:r>
    </w:p>
    <w:p w14:paraId="43A98FAC" w14:textId="77777777" w:rsidR="006434C1" w:rsidRPr="003A2D1E" w:rsidRDefault="006434C1" w:rsidP="003A2D1E">
      <w:pPr>
        <w:spacing w:before="100" w:beforeAutospacing="1" w:after="100" w:afterAutospacing="1"/>
        <w:jc w:val="center"/>
        <w:rPr>
          <w:rFonts w:ascii="Lucida Sans Unicode" w:hAnsi="Lucida Sans Unicode" w:cs="Lucida Sans Unicode"/>
          <w:color w:val="565555"/>
        </w:rPr>
      </w:pPr>
      <w:r w:rsidRPr="003A2D1E">
        <w:rPr>
          <w:rFonts w:cs="Arial"/>
          <w:b/>
          <w:bCs/>
          <w:color w:val="000000"/>
          <w:sz w:val="27"/>
          <w:szCs w:val="27"/>
        </w:rPr>
        <w:t>By Bob Pollard</w:t>
      </w:r>
    </w:p>
    <w:p w14:paraId="5AF99B57" w14:textId="77777777" w:rsidR="006434C1" w:rsidRPr="003A2D1E" w:rsidRDefault="006434C1" w:rsidP="003A2D1E">
      <w:pPr>
        <w:rPr>
          <w:rFonts w:ascii="Lucida Sans Unicode" w:hAnsi="Lucida Sans Unicode" w:cs="Lucida Sans Unicode"/>
          <w:color w:val="565555"/>
        </w:rPr>
      </w:pPr>
      <w:r w:rsidRPr="003A2D1E">
        <w:rPr>
          <w:rFonts w:cs="Arial"/>
          <w:b/>
          <w:bCs/>
          <w:color w:val="000000"/>
          <w:sz w:val="24"/>
          <w:szCs w:val="24"/>
        </w:rPr>
        <w:t>Development of Magnetic Tape Drives:</w:t>
      </w:r>
    </w:p>
    <w:p w14:paraId="34C93AFD" w14:textId="1AD36184" w:rsidR="006434C1" w:rsidRDefault="006434C1" w:rsidP="003A2D1E">
      <w:pPr>
        <w:rPr>
          <w:rFonts w:cs="Arial"/>
          <w:color w:val="000000"/>
        </w:rPr>
      </w:pPr>
      <w:r w:rsidRPr="003A2D1E">
        <w:rPr>
          <w:rFonts w:cs="Arial"/>
          <w:color w:val="000000"/>
        </w:rPr>
        <w:t>Magnetic tape drives have taken a path similar to the disk drive, going from a large seven foot high cabinet to a device that can sit on a desk or be installed in the small computer mainframe that sits on a desk. Storage capacity and speed in addition to the physical size reduction has also improved.</w:t>
      </w:r>
    </w:p>
    <w:p w14:paraId="3A50D401" w14:textId="77777777" w:rsidR="006434C1" w:rsidRPr="003A2D1E" w:rsidRDefault="006434C1" w:rsidP="003A2D1E">
      <w:pPr>
        <w:rPr>
          <w:rFonts w:ascii="Lucida Sans Unicode" w:hAnsi="Lucida Sans Unicode" w:cs="Lucida Sans Unicode"/>
          <w:color w:val="565555"/>
        </w:rPr>
      </w:pPr>
    </w:p>
    <w:p w14:paraId="26E8C258" w14:textId="77777777" w:rsidR="006434C1" w:rsidRPr="003A2D1E" w:rsidRDefault="006434C1" w:rsidP="003A2D1E">
      <w:pPr>
        <w:rPr>
          <w:rFonts w:ascii="Lucida Sans Unicode" w:hAnsi="Lucida Sans Unicode" w:cs="Lucida Sans Unicode"/>
          <w:color w:val="565555"/>
        </w:rPr>
      </w:pPr>
      <w:r w:rsidRPr="003A2D1E">
        <w:rPr>
          <w:rFonts w:cs="Arial"/>
          <w:b/>
          <w:bCs/>
          <w:color w:val="000000"/>
        </w:rPr>
        <w:t>1970’s Tape Drive:</w:t>
      </w:r>
    </w:p>
    <w:p w14:paraId="4A7479EB" w14:textId="597436DF" w:rsidR="006434C1" w:rsidRDefault="006434C1" w:rsidP="003A2D1E">
      <w:pPr>
        <w:rPr>
          <w:rFonts w:cs="Arial"/>
          <w:color w:val="000000"/>
        </w:rPr>
      </w:pPr>
      <w:r w:rsidRPr="003A2D1E">
        <w:rPr>
          <w:rFonts w:cs="Arial"/>
          <w:color w:val="000000"/>
        </w:rPr>
        <w:t xml:space="preserve">The following Illustration describes a 1970’s </w:t>
      </w:r>
      <w:r w:rsidR="00877624" w:rsidRPr="003A2D1E">
        <w:rPr>
          <w:rFonts w:cs="Arial"/>
          <w:color w:val="000000"/>
        </w:rPr>
        <w:t>standalone</w:t>
      </w:r>
      <w:r w:rsidRPr="003A2D1E">
        <w:rPr>
          <w:rFonts w:cs="Arial"/>
          <w:color w:val="000000"/>
        </w:rPr>
        <w:t xml:space="preserve"> magnetic tape device (drive). This particular magnetic tape drive is small when it is compared to the RCA magnetic tape drives used with the 1960’s Communications Data Processor, which was the</w:t>
      </w:r>
      <w:r w:rsidRPr="003A2D1E">
        <w:rPr>
          <w:rFonts w:cs="Arial"/>
          <w:b/>
          <w:bCs/>
          <w:color w:val="000000"/>
        </w:rPr>
        <w:t xml:space="preserve"> </w:t>
      </w:r>
      <w:r w:rsidRPr="003A2D1E">
        <w:rPr>
          <w:rFonts w:cs="Arial"/>
          <w:color w:val="000000"/>
        </w:rPr>
        <w:t>Model 581 Magnetic Tape Station. But if we compare either one of these devices to the present tape drives for a Personal Computer, they are monsters.</w:t>
      </w:r>
    </w:p>
    <w:p w14:paraId="7CA8C900" w14:textId="77777777" w:rsidR="006434C1" w:rsidRPr="003A2D1E" w:rsidRDefault="006434C1" w:rsidP="003A2D1E">
      <w:pPr>
        <w:rPr>
          <w:rFonts w:ascii="Lucida Sans Unicode" w:hAnsi="Lucida Sans Unicode" w:cs="Lucida Sans Unicode"/>
          <w:color w:val="565555"/>
        </w:rPr>
      </w:pPr>
    </w:p>
    <w:p w14:paraId="7175FEF0" w14:textId="77777777" w:rsidR="006434C1" w:rsidRPr="003A2D1E" w:rsidRDefault="006434C1" w:rsidP="003A2D1E">
      <w:pPr>
        <w:rPr>
          <w:rFonts w:ascii="Lucida Sans Unicode" w:hAnsi="Lucida Sans Unicode" w:cs="Lucida Sans Unicode"/>
          <w:color w:val="565555"/>
        </w:rPr>
      </w:pPr>
      <w:r w:rsidRPr="003A2D1E">
        <w:rPr>
          <w:rFonts w:cs="Arial"/>
          <w:color w:val="000000"/>
        </w:rPr>
        <w:t>A few more specifics not included in the illustration: A 1970’s magnetic tape drive.</w:t>
      </w:r>
    </w:p>
    <w:p w14:paraId="56C243D5" w14:textId="77777777" w:rsidR="006434C1" w:rsidRPr="003A2D1E" w:rsidRDefault="006434C1" w:rsidP="003A2D1E">
      <w:pPr>
        <w:numPr>
          <w:ilvl w:val="0"/>
          <w:numId w:val="1"/>
        </w:numPr>
        <w:spacing w:before="100" w:beforeAutospacing="1" w:after="100" w:afterAutospacing="1"/>
        <w:rPr>
          <w:rFonts w:ascii="Lucida Sans Unicode" w:hAnsi="Lucida Sans Unicode" w:cs="Lucida Sans Unicode"/>
          <w:color w:val="565555"/>
        </w:rPr>
      </w:pPr>
      <w:r w:rsidRPr="003A2D1E">
        <w:rPr>
          <w:rFonts w:cs="Arial"/>
          <w:color w:val="000000"/>
        </w:rPr>
        <w:t>EOF (End of File) is a tape mark written by a program or hardware (electronically). Usually some special character(s) is used and it indicates the end of a valid file on the tape.</w:t>
      </w:r>
    </w:p>
    <w:p w14:paraId="75B12BF3" w14:textId="77777777" w:rsidR="006434C1" w:rsidRPr="003A2D1E" w:rsidRDefault="006434C1" w:rsidP="003A2D1E">
      <w:pPr>
        <w:numPr>
          <w:ilvl w:val="0"/>
          <w:numId w:val="1"/>
        </w:numPr>
        <w:spacing w:before="100" w:beforeAutospacing="1" w:after="100" w:afterAutospacing="1"/>
        <w:rPr>
          <w:rFonts w:ascii="Lucida Sans Unicode" w:hAnsi="Lucida Sans Unicode" w:cs="Lucida Sans Unicode"/>
          <w:color w:val="565555"/>
        </w:rPr>
      </w:pPr>
      <w:r w:rsidRPr="003A2D1E">
        <w:rPr>
          <w:rFonts w:cs="Arial"/>
          <w:color w:val="000000"/>
        </w:rPr>
        <w:t>The End of Tape warning indicator will cause all writing or reading to stop since the end of usable tape has been reached. Also the tape will stop since it would unwind off the end of the reel.</w:t>
      </w:r>
    </w:p>
    <w:p w14:paraId="28F006DC" w14:textId="77777777" w:rsidR="006434C1" w:rsidRPr="003A2D1E" w:rsidRDefault="006434C1" w:rsidP="003A2D1E">
      <w:pPr>
        <w:numPr>
          <w:ilvl w:val="0"/>
          <w:numId w:val="1"/>
        </w:numPr>
        <w:spacing w:before="100" w:beforeAutospacing="1" w:after="100" w:afterAutospacing="1"/>
        <w:rPr>
          <w:rFonts w:ascii="Lucida Sans Unicode" w:hAnsi="Lucida Sans Unicode" w:cs="Lucida Sans Unicode"/>
          <w:color w:val="565555"/>
        </w:rPr>
      </w:pPr>
      <w:r w:rsidRPr="003A2D1E">
        <w:rPr>
          <w:rFonts w:cs="Arial"/>
          <w:color w:val="000000"/>
        </w:rPr>
        <w:t>The master reel indicator illuminates when the tape reel has a special ring inserted on the bottom side. This feature will prevent any writing to the tape, which inhibits the destruction or over writing of important information.</w:t>
      </w:r>
    </w:p>
    <w:p w14:paraId="1B43E9E2" w14:textId="77777777" w:rsidR="006434C1" w:rsidRPr="003A2D1E" w:rsidRDefault="006434C1" w:rsidP="003A2D1E">
      <w:pPr>
        <w:numPr>
          <w:ilvl w:val="0"/>
          <w:numId w:val="1"/>
        </w:numPr>
        <w:spacing w:before="100" w:beforeAutospacing="1" w:after="100" w:afterAutospacing="1"/>
        <w:rPr>
          <w:rFonts w:ascii="Lucida Sans Unicode" w:hAnsi="Lucida Sans Unicode" w:cs="Lucida Sans Unicode"/>
          <w:color w:val="565555"/>
        </w:rPr>
      </w:pPr>
      <w:r w:rsidRPr="003A2D1E">
        <w:rPr>
          <w:rFonts w:cs="Arial"/>
          <w:color w:val="000000"/>
        </w:rPr>
        <w:t>Data are only written in a tape forward direction, although data may be read in either a forward or reverse direction.</w:t>
      </w:r>
    </w:p>
    <w:p w14:paraId="17705347" w14:textId="77777777" w:rsidR="006434C1" w:rsidRPr="003A2D1E" w:rsidRDefault="006434C1" w:rsidP="003A2D1E">
      <w:pPr>
        <w:numPr>
          <w:ilvl w:val="0"/>
          <w:numId w:val="1"/>
        </w:numPr>
        <w:spacing w:before="100" w:beforeAutospacing="1" w:after="100" w:afterAutospacing="1"/>
        <w:rPr>
          <w:rFonts w:ascii="Lucida Sans Unicode" w:hAnsi="Lucida Sans Unicode" w:cs="Lucida Sans Unicode"/>
          <w:color w:val="565555"/>
        </w:rPr>
      </w:pPr>
      <w:r w:rsidRPr="003A2D1E">
        <w:rPr>
          <w:rFonts w:cs="Arial"/>
          <w:color w:val="000000"/>
        </w:rPr>
        <w:t>A tape rewind will return the tape to the beginning start point and a rewind usually occurs at a higher speed than a write or read function. Other typical functions:</w:t>
      </w:r>
    </w:p>
    <w:p w14:paraId="4B378BE8" w14:textId="77777777" w:rsidR="006434C1" w:rsidRPr="003A2D1E" w:rsidRDefault="006434C1" w:rsidP="003A2D1E">
      <w:pPr>
        <w:numPr>
          <w:ilvl w:val="0"/>
          <w:numId w:val="2"/>
        </w:numPr>
        <w:spacing w:before="100" w:beforeAutospacing="1" w:after="100" w:afterAutospacing="1"/>
        <w:ind w:left="1440"/>
        <w:rPr>
          <w:rFonts w:ascii="Lucida Sans Unicode" w:hAnsi="Lucida Sans Unicode" w:cs="Lucida Sans Unicode"/>
          <w:color w:val="565555"/>
        </w:rPr>
      </w:pPr>
      <w:r w:rsidRPr="003A2D1E">
        <w:rPr>
          <w:rFonts w:cs="Arial"/>
          <w:color w:val="000000"/>
        </w:rPr>
        <w:t>A reverse command causes the tape to move in a reverse direction at the normal read and write speed.</w:t>
      </w:r>
    </w:p>
    <w:p w14:paraId="2CFF1734" w14:textId="77777777" w:rsidR="006434C1" w:rsidRPr="003A2D1E" w:rsidRDefault="006434C1" w:rsidP="003A2D1E">
      <w:pPr>
        <w:numPr>
          <w:ilvl w:val="0"/>
          <w:numId w:val="2"/>
        </w:numPr>
        <w:spacing w:before="100" w:beforeAutospacing="1" w:after="100" w:afterAutospacing="1"/>
        <w:rPr>
          <w:rFonts w:ascii="Lucida Sans Unicode" w:hAnsi="Lucida Sans Unicode" w:cs="Lucida Sans Unicode"/>
          <w:color w:val="565555"/>
        </w:rPr>
      </w:pPr>
      <w:r w:rsidRPr="003A2D1E">
        <w:rPr>
          <w:rFonts w:cs="Arial"/>
          <w:color w:val="000000"/>
        </w:rPr>
        <w:t>A forward command causes the tape to move in a forward direction at the normal read and write speed.</w:t>
      </w:r>
    </w:p>
    <w:p w14:paraId="5129EA26" w14:textId="77777777" w:rsidR="006434C1" w:rsidRPr="003A2D1E" w:rsidRDefault="006434C1" w:rsidP="003A2D1E">
      <w:pPr>
        <w:numPr>
          <w:ilvl w:val="0"/>
          <w:numId w:val="2"/>
        </w:numPr>
        <w:spacing w:before="100" w:beforeAutospacing="1" w:after="100" w:afterAutospacing="1"/>
        <w:rPr>
          <w:rFonts w:ascii="Lucida Sans Unicode" w:hAnsi="Lucida Sans Unicode" w:cs="Lucida Sans Unicode"/>
          <w:color w:val="565555"/>
        </w:rPr>
      </w:pPr>
      <w:r w:rsidRPr="003A2D1E">
        <w:rPr>
          <w:rFonts w:cs="Arial"/>
          <w:color w:val="000000"/>
        </w:rPr>
        <w:t>A skip or count gaps command causes the tape to move a designated number of gaps.</w:t>
      </w:r>
    </w:p>
    <w:p w14:paraId="50089FDA" w14:textId="77777777" w:rsidR="006434C1" w:rsidRPr="003A2D1E" w:rsidRDefault="006434C1" w:rsidP="003A2D1E">
      <w:pPr>
        <w:rPr>
          <w:rFonts w:ascii="Lucida Sans Unicode" w:hAnsi="Lucida Sans Unicode" w:cs="Lucida Sans Unicode"/>
          <w:color w:val="565555"/>
        </w:rPr>
      </w:pPr>
      <w:r w:rsidRPr="003A2D1E">
        <w:rPr>
          <w:rFonts w:cs="Arial"/>
          <w:color w:val="000000"/>
        </w:rPr>
        <w:t>The packing density of magnetic tape is usually expressed in Bits per Inch (BPI), synonymous with characters per inch, which means the tape drive will pack a designated number of characters per inch of tape. Example:</w:t>
      </w:r>
    </w:p>
    <w:p w14:paraId="75E9452F" w14:textId="77777777" w:rsidR="006434C1" w:rsidRPr="003A2D1E" w:rsidRDefault="006434C1" w:rsidP="003A2D1E">
      <w:pPr>
        <w:numPr>
          <w:ilvl w:val="0"/>
          <w:numId w:val="3"/>
        </w:numPr>
        <w:spacing w:before="100" w:beforeAutospacing="1" w:after="100" w:afterAutospacing="1"/>
        <w:rPr>
          <w:rFonts w:ascii="Lucida Sans Unicode" w:hAnsi="Lucida Sans Unicode" w:cs="Lucida Sans Unicode"/>
          <w:color w:val="565555"/>
        </w:rPr>
      </w:pPr>
      <w:r w:rsidRPr="003A2D1E">
        <w:rPr>
          <w:rFonts w:cs="Arial"/>
          <w:color w:val="000000"/>
        </w:rPr>
        <w:t>200 BPI</w:t>
      </w:r>
    </w:p>
    <w:p w14:paraId="111017DC" w14:textId="77777777" w:rsidR="006434C1" w:rsidRPr="003A2D1E" w:rsidRDefault="006434C1" w:rsidP="003A2D1E">
      <w:pPr>
        <w:numPr>
          <w:ilvl w:val="0"/>
          <w:numId w:val="3"/>
        </w:numPr>
        <w:spacing w:before="100" w:beforeAutospacing="1" w:after="100" w:afterAutospacing="1"/>
        <w:rPr>
          <w:rFonts w:ascii="Lucida Sans Unicode" w:hAnsi="Lucida Sans Unicode" w:cs="Lucida Sans Unicode"/>
          <w:color w:val="565555"/>
        </w:rPr>
      </w:pPr>
      <w:r w:rsidRPr="003A2D1E">
        <w:rPr>
          <w:rFonts w:cs="Arial"/>
          <w:color w:val="000000"/>
        </w:rPr>
        <w:t>556 BPI</w:t>
      </w:r>
    </w:p>
    <w:p w14:paraId="31700919" w14:textId="77777777" w:rsidR="006434C1" w:rsidRPr="003A2D1E" w:rsidRDefault="006434C1" w:rsidP="003A2D1E">
      <w:pPr>
        <w:numPr>
          <w:ilvl w:val="0"/>
          <w:numId w:val="3"/>
        </w:numPr>
        <w:spacing w:before="100" w:beforeAutospacing="1" w:after="100" w:afterAutospacing="1"/>
        <w:rPr>
          <w:rFonts w:ascii="Lucida Sans Unicode" w:hAnsi="Lucida Sans Unicode" w:cs="Lucida Sans Unicode"/>
          <w:color w:val="565555"/>
        </w:rPr>
      </w:pPr>
      <w:r w:rsidRPr="003A2D1E">
        <w:rPr>
          <w:rFonts w:cs="Arial"/>
          <w:color w:val="000000"/>
        </w:rPr>
        <w:t>800 BPI</w:t>
      </w:r>
    </w:p>
    <w:p w14:paraId="3219C412" w14:textId="77777777" w:rsidR="006434C1" w:rsidRPr="003A2D1E" w:rsidRDefault="006434C1" w:rsidP="003A2D1E">
      <w:pPr>
        <w:numPr>
          <w:ilvl w:val="0"/>
          <w:numId w:val="3"/>
        </w:numPr>
        <w:spacing w:before="100" w:beforeAutospacing="1" w:after="100" w:afterAutospacing="1"/>
        <w:rPr>
          <w:rFonts w:ascii="Lucida Sans Unicode" w:hAnsi="Lucida Sans Unicode" w:cs="Lucida Sans Unicode"/>
          <w:color w:val="565555"/>
        </w:rPr>
      </w:pPr>
      <w:r w:rsidRPr="003A2D1E">
        <w:rPr>
          <w:rFonts w:cs="Arial"/>
          <w:color w:val="000000"/>
        </w:rPr>
        <w:t>1600 BPI</w:t>
      </w:r>
    </w:p>
    <w:p w14:paraId="2183C507" w14:textId="77777777" w:rsidR="006434C1" w:rsidRPr="003A2D1E" w:rsidRDefault="006434C1" w:rsidP="003A2D1E">
      <w:pPr>
        <w:rPr>
          <w:rFonts w:ascii="Lucida Sans Unicode" w:hAnsi="Lucida Sans Unicode" w:cs="Lucida Sans Unicode"/>
          <w:color w:val="565555"/>
        </w:rPr>
      </w:pPr>
      <w:r w:rsidRPr="003A2D1E">
        <w:rPr>
          <w:rFonts w:cs="Arial"/>
          <w:color w:val="000000"/>
        </w:rPr>
        <w:t>Some tape drives were designed to handle two different packing densities, such as 556 or 800 BPI, but only one density can be used at a time.</w:t>
      </w:r>
    </w:p>
    <w:p w14:paraId="572A52E4" w14:textId="32EE2F87" w:rsidR="006434C1" w:rsidRPr="003A2D1E" w:rsidRDefault="006434C1" w:rsidP="003A2D1E">
      <w:pPr>
        <w:spacing w:before="100" w:beforeAutospacing="1" w:after="100" w:afterAutospacing="1"/>
        <w:jc w:val="center"/>
        <w:rPr>
          <w:rFonts w:ascii="Lucida Sans Unicode" w:hAnsi="Lucida Sans Unicode" w:cs="Lucida Sans Unicode"/>
          <w:color w:val="565555"/>
        </w:rPr>
      </w:pPr>
      <w:r w:rsidRPr="003A2D1E">
        <w:rPr>
          <w:rFonts w:ascii="Lucida Sans Unicode" w:hAnsi="Lucida Sans Unicode" w:cs="Lucida Sans Unicode"/>
          <w:noProof/>
          <w:color w:val="135355"/>
          <w:bdr w:val="none" w:sz="0" w:space="0" w:color="auto" w:frame="1"/>
        </w:rPr>
        <w:lastRenderedPageBreak/>
        <w:drawing>
          <wp:inline distT="0" distB="0" distL="0" distR="0" wp14:anchorId="5D1F16AE" wp14:editId="41674C7D">
            <wp:extent cx="5334000" cy="5981700"/>
            <wp:effectExtent l="0" t="0" r="0" b="0"/>
            <wp:docPr id="15" name="Picture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5981700"/>
                    </a:xfrm>
                    <a:prstGeom prst="rect">
                      <a:avLst/>
                    </a:prstGeom>
                    <a:noFill/>
                    <a:ln>
                      <a:noFill/>
                    </a:ln>
                  </pic:spPr>
                </pic:pic>
              </a:graphicData>
            </a:graphic>
          </wp:inline>
        </w:drawing>
      </w:r>
    </w:p>
    <w:p w14:paraId="0DBADB42" w14:textId="77777777" w:rsidR="006434C1" w:rsidRPr="003A2D1E" w:rsidRDefault="006434C1" w:rsidP="003A2D1E">
      <w:pPr>
        <w:rPr>
          <w:rFonts w:ascii="Lucida Sans Unicode" w:hAnsi="Lucida Sans Unicode" w:cs="Lucida Sans Unicode"/>
          <w:color w:val="565555"/>
        </w:rPr>
      </w:pPr>
      <w:r w:rsidRPr="003A2D1E">
        <w:rPr>
          <w:rFonts w:cs="Arial"/>
          <w:b/>
          <w:bCs/>
          <w:color w:val="000000"/>
        </w:rPr>
        <w:t>Modern Tape Drive:</w:t>
      </w:r>
    </w:p>
    <w:p w14:paraId="547A3211" w14:textId="77777777" w:rsidR="006434C1" w:rsidRPr="003A2D1E" w:rsidRDefault="006434C1" w:rsidP="003A2D1E">
      <w:pPr>
        <w:rPr>
          <w:rFonts w:ascii="Lucida Sans Unicode" w:hAnsi="Lucida Sans Unicode" w:cs="Lucida Sans Unicode"/>
          <w:color w:val="565555"/>
        </w:rPr>
      </w:pPr>
      <w:r w:rsidRPr="003A2D1E">
        <w:rPr>
          <w:rFonts w:cs="Arial"/>
          <w:color w:val="000000"/>
        </w:rPr>
        <w:t>Present day magnetic tape drives can be placed on a desk and is connected to the CPU through a cable. This small magnetic tape drive uses an eight-millimeter tape similar to the cassette tapes bought at a music store. This device can store, depending on the model, in the neighborhood of 30 to 90 gigabytes (billion bytes) of information. All the controls and tape scanning functions are still required, but the tape formatting and control functions have been modernized and these devices operate at a much higher speed.</w:t>
      </w:r>
    </w:p>
    <w:sectPr w:rsidR="006434C1" w:rsidRPr="003A2D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33AB"/>
    <w:multiLevelType w:val="multilevel"/>
    <w:tmpl w:val="BDB6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92BDF"/>
    <w:multiLevelType w:val="multilevel"/>
    <w:tmpl w:val="65CE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1340B"/>
    <w:multiLevelType w:val="multilevel"/>
    <w:tmpl w:val="A20A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3A2D1E"/>
    <w:rsid w:val="006434C1"/>
    <w:rsid w:val="007C2FC7"/>
    <w:rsid w:val="0087762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E8CEE23"/>
  <w15:chartTrackingRefBased/>
  <w15:docId w15:val="{0ED2177D-366B-4531-8D3F-4FCCFC10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2D1E"/>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3A2D1E"/>
    <w:rPr>
      <w:rFonts w:ascii="Times New Roman" w:hAnsi="Times New Roman"/>
      <w:sz w:val="24"/>
      <w:szCs w:val="24"/>
    </w:rPr>
  </w:style>
  <w:style w:type="paragraph" w:customStyle="1" w:styleId="Heading35">
    <w:name w:val="Heading 35"/>
    <w:basedOn w:val="Normal"/>
    <w:rsid w:val="003A2D1E"/>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3A2D1E"/>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462716">
      <w:marLeft w:val="0"/>
      <w:marRight w:val="0"/>
      <w:marTop w:val="0"/>
      <w:marBottom w:val="0"/>
      <w:divBdr>
        <w:top w:val="none" w:sz="0" w:space="0" w:color="auto"/>
        <w:left w:val="none" w:sz="0" w:space="0" w:color="auto"/>
        <w:bottom w:val="none" w:sz="0" w:space="0" w:color="auto"/>
        <w:right w:val="none" w:sz="0" w:space="0" w:color="auto"/>
      </w:divBdr>
      <w:divsChild>
        <w:div w:id="1863472566">
          <w:marLeft w:val="0"/>
          <w:marRight w:val="0"/>
          <w:marTop w:val="0"/>
          <w:marBottom w:val="0"/>
          <w:divBdr>
            <w:top w:val="single" w:sz="18" w:space="15" w:color="FFFFFF"/>
            <w:left w:val="none" w:sz="0" w:space="0" w:color="auto"/>
            <w:bottom w:val="single" w:sz="18" w:space="15" w:color="FFFFFF"/>
            <w:right w:val="none" w:sz="0" w:space="0" w:color="auto"/>
          </w:divBdr>
          <w:divsChild>
            <w:div w:id="856892054">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676223038">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135878170">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9672209">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363554987">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177944252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555437064">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451052765">
                                  <w:marLeft w:val="0"/>
                                  <w:marRight w:val="0"/>
                                  <w:marTop w:val="0"/>
                                  <w:marBottom w:val="0"/>
                                  <w:divBdr>
                                    <w:top w:val="none" w:sz="0" w:space="0" w:color="auto"/>
                                    <w:left w:val="none" w:sz="0" w:space="0" w:color="auto"/>
                                    <w:bottom w:val="none" w:sz="0" w:space="0" w:color="auto"/>
                                    <w:right w:val="none" w:sz="0" w:space="0" w:color="auto"/>
                                  </w:divBdr>
                                  <w:divsChild>
                                    <w:div w:id="330564127">
                                      <w:marLeft w:val="0"/>
                                      <w:marRight w:val="0"/>
                                      <w:marTop w:val="0"/>
                                      <w:marBottom w:val="0"/>
                                      <w:divBdr>
                                        <w:top w:val="none" w:sz="0" w:space="0" w:color="auto"/>
                                        <w:left w:val="none" w:sz="0" w:space="0" w:color="auto"/>
                                        <w:bottom w:val="none" w:sz="0" w:space="0" w:color="auto"/>
                                        <w:right w:val="none" w:sz="0" w:space="0" w:color="auto"/>
                                      </w:divBdr>
                                      <w:divsChild>
                                        <w:div w:id="1397431819">
                                          <w:marLeft w:val="0"/>
                                          <w:marRight w:val="0"/>
                                          <w:marTop w:val="0"/>
                                          <w:marBottom w:val="0"/>
                                          <w:divBdr>
                                            <w:top w:val="none" w:sz="0" w:space="0" w:color="auto"/>
                                            <w:left w:val="none" w:sz="0" w:space="0" w:color="auto"/>
                                            <w:bottom w:val="none" w:sz="0" w:space="0" w:color="auto"/>
                                            <w:right w:val="none" w:sz="0" w:space="0" w:color="auto"/>
                                          </w:divBdr>
                                        </w:div>
                                      </w:divsChild>
                                    </w:div>
                                    <w:div w:id="1004437408">
                                      <w:marLeft w:val="0"/>
                                      <w:marRight w:val="0"/>
                                      <w:marTop w:val="0"/>
                                      <w:marBottom w:val="0"/>
                                      <w:divBdr>
                                        <w:top w:val="none" w:sz="0" w:space="0" w:color="auto"/>
                                        <w:left w:val="none" w:sz="0" w:space="0" w:color="auto"/>
                                        <w:bottom w:val="none" w:sz="0" w:space="0" w:color="auto"/>
                                        <w:right w:val="none" w:sz="0" w:space="0" w:color="auto"/>
                                      </w:divBdr>
                                      <w:divsChild>
                                        <w:div w:id="1104226955">
                                          <w:marLeft w:val="0"/>
                                          <w:marRight w:val="0"/>
                                          <w:marTop w:val="0"/>
                                          <w:marBottom w:val="0"/>
                                          <w:divBdr>
                                            <w:top w:val="none" w:sz="0" w:space="0" w:color="auto"/>
                                            <w:left w:val="none" w:sz="0" w:space="0" w:color="auto"/>
                                            <w:bottom w:val="none" w:sz="0" w:space="0" w:color="auto"/>
                                            <w:right w:val="none" w:sz="0" w:space="0" w:color="auto"/>
                                          </w:divBdr>
                                          <w:divsChild>
                                            <w:div w:id="336229986">
                                              <w:marLeft w:val="0"/>
                                              <w:marRight w:val="0"/>
                                              <w:marTop w:val="0"/>
                                              <w:marBottom w:val="0"/>
                                              <w:divBdr>
                                                <w:top w:val="none" w:sz="0" w:space="0" w:color="auto"/>
                                                <w:left w:val="none" w:sz="0" w:space="0" w:color="auto"/>
                                                <w:bottom w:val="none" w:sz="0" w:space="0" w:color="auto"/>
                                                <w:right w:val="none" w:sz="0" w:space="0" w:color="auto"/>
                                              </w:divBdr>
                                            </w:div>
                                            <w:div w:id="463349151">
                                              <w:marLeft w:val="0"/>
                                              <w:marRight w:val="0"/>
                                              <w:marTop w:val="0"/>
                                              <w:marBottom w:val="0"/>
                                              <w:divBdr>
                                                <w:top w:val="none" w:sz="0" w:space="0" w:color="auto"/>
                                                <w:left w:val="none" w:sz="0" w:space="0" w:color="auto"/>
                                                <w:bottom w:val="none" w:sz="0" w:space="0" w:color="auto"/>
                                                <w:right w:val="none" w:sz="0" w:space="0" w:color="auto"/>
                                              </w:divBdr>
                                            </w:div>
                                            <w:div w:id="787309780">
                                              <w:marLeft w:val="0"/>
                                              <w:marRight w:val="0"/>
                                              <w:marTop w:val="0"/>
                                              <w:marBottom w:val="0"/>
                                              <w:divBdr>
                                                <w:top w:val="none" w:sz="0" w:space="0" w:color="auto"/>
                                                <w:left w:val="none" w:sz="0" w:space="0" w:color="auto"/>
                                                <w:bottom w:val="none" w:sz="0" w:space="0" w:color="auto"/>
                                                <w:right w:val="none" w:sz="0" w:space="0" w:color="auto"/>
                                              </w:divBdr>
                                            </w:div>
                                            <w:div w:id="856432790">
                                              <w:marLeft w:val="0"/>
                                              <w:marRight w:val="0"/>
                                              <w:marTop w:val="0"/>
                                              <w:marBottom w:val="0"/>
                                              <w:divBdr>
                                                <w:top w:val="none" w:sz="0" w:space="0" w:color="auto"/>
                                                <w:left w:val="none" w:sz="0" w:space="0" w:color="auto"/>
                                                <w:bottom w:val="none" w:sz="0" w:space="0" w:color="auto"/>
                                                <w:right w:val="none" w:sz="0" w:space="0" w:color="auto"/>
                                              </w:divBdr>
                                            </w:div>
                                            <w:div w:id="1035304390">
                                              <w:marLeft w:val="0"/>
                                              <w:marRight w:val="0"/>
                                              <w:marTop w:val="0"/>
                                              <w:marBottom w:val="0"/>
                                              <w:divBdr>
                                                <w:top w:val="none" w:sz="0" w:space="0" w:color="auto"/>
                                                <w:left w:val="none" w:sz="0" w:space="0" w:color="auto"/>
                                                <w:bottom w:val="none" w:sz="0" w:space="0" w:color="auto"/>
                                                <w:right w:val="none" w:sz="0" w:space="0" w:color="auto"/>
                                              </w:divBdr>
                                            </w:div>
                                            <w:div w:id="1084303130">
                                              <w:marLeft w:val="0"/>
                                              <w:marRight w:val="0"/>
                                              <w:marTop w:val="0"/>
                                              <w:marBottom w:val="0"/>
                                              <w:divBdr>
                                                <w:top w:val="none" w:sz="0" w:space="0" w:color="auto"/>
                                                <w:left w:val="none" w:sz="0" w:space="0" w:color="auto"/>
                                                <w:bottom w:val="none" w:sz="0" w:space="0" w:color="auto"/>
                                                <w:right w:val="none" w:sz="0" w:space="0" w:color="auto"/>
                                              </w:divBdr>
                                            </w:div>
                                            <w:div w:id="1288925153">
                                              <w:marLeft w:val="0"/>
                                              <w:marRight w:val="0"/>
                                              <w:marTop w:val="0"/>
                                              <w:marBottom w:val="0"/>
                                              <w:divBdr>
                                                <w:top w:val="none" w:sz="0" w:space="0" w:color="auto"/>
                                                <w:left w:val="none" w:sz="0" w:space="0" w:color="auto"/>
                                                <w:bottom w:val="none" w:sz="0" w:space="0" w:color="auto"/>
                                                <w:right w:val="none" w:sz="0" w:space="0" w:color="auto"/>
                                              </w:divBdr>
                                            </w:div>
                                            <w:div w:id="1511483616">
                                              <w:marLeft w:val="0"/>
                                              <w:marRight w:val="0"/>
                                              <w:marTop w:val="0"/>
                                              <w:marBottom w:val="0"/>
                                              <w:divBdr>
                                                <w:top w:val="none" w:sz="0" w:space="0" w:color="auto"/>
                                                <w:left w:val="none" w:sz="0" w:space="0" w:color="auto"/>
                                                <w:bottom w:val="none" w:sz="0" w:space="0" w:color="auto"/>
                                                <w:right w:val="none" w:sz="0" w:space="0" w:color="auto"/>
                                              </w:divBdr>
                                            </w:div>
                                            <w:div w:id="2004969540">
                                              <w:marLeft w:val="0"/>
                                              <w:marRight w:val="0"/>
                                              <w:marTop w:val="0"/>
                                              <w:marBottom w:val="0"/>
                                              <w:divBdr>
                                                <w:top w:val="none" w:sz="0" w:space="0" w:color="auto"/>
                                                <w:left w:val="none" w:sz="0" w:space="0" w:color="auto"/>
                                                <w:bottom w:val="none" w:sz="0" w:space="0" w:color="auto"/>
                                                <w:right w:val="none" w:sz="0" w:space="0" w:color="auto"/>
                                              </w:divBdr>
                                            </w:div>
                                            <w:div w:id="2030569539">
                                              <w:marLeft w:val="360"/>
                                              <w:marRight w:val="0"/>
                                              <w:marTop w:val="0"/>
                                              <w:marBottom w:val="0"/>
                                              <w:divBdr>
                                                <w:top w:val="none" w:sz="0" w:space="0" w:color="auto"/>
                                                <w:left w:val="none" w:sz="0" w:space="0" w:color="auto"/>
                                                <w:bottom w:val="none" w:sz="0" w:space="0" w:color="auto"/>
                                                <w:right w:val="none" w:sz="0" w:space="0" w:color="auto"/>
                                              </w:divBdr>
                                            </w:div>
                                            <w:div w:id="2059545575">
                                              <w:marLeft w:val="0"/>
                                              <w:marRight w:val="0"/>
                                              <w:marTop w:val="0"/>
                                              <w:marBottom w:val="0"/>
                                              <w:divBdr>
                                                <w:top w:val="none" w:sz="0" w:space="0" w:color="auto"/>
                                                <w:left w:val="none" w:sz="0" w:space="0" w:color="auto"/>
                                                <w:bottom w:val="none" w:sz="0" w:space="0" w:color="auto"/>
                                                <w:right w:val="none" w:sz="0" w:space="0" w:color="auto"/>
                                              </w:divBdr>
                                            </w:div>
                                            <w:div w:id="21277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0736">
                                      <w:marLeft w:val="0"/>
                                      <w:marRight w:val="0"/>
                                      <w:marTop w:val="0"/>
                                      <w:marBottom w:val="0"/>
                                      <w:divBdr>
                                        <w:top w:val="none" w:sz="0" w:space="0" w:color="auto"/>
                                        <w:left w:val="none" w:sz="0" w:space="0" w:color="auto"/>
                                        <w:bottom w:val="none" w:sz="0" w:space="0" w:color="auto"/>
                                        <w:right w:val="none" w:sz="0" w:space="0" w:color="auto"/>
                                      </w:divBdr>
                                      <w:divsChild>
                                        <w:div w:id="14765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01585">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 w:id="2041734718">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ites.google.com/site/mdprcp/MagneticTapeDrive.tif?attredirects=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3051</CharactersWithSpaces>
  <SharedDoc>false</SharedDoc>
  <HLinks>
    <vt:vector size="48" baseType="variant">
      <vt:variant>
        <vt:i4>5570632</vt:i4>
      </vt:variant>
      <vt:variant>
        <vt:i4>24</vt:i4>
      </vt:variant>
      <vt:variant>
        <vt:i4>0</vt:i4>
      </vt:variant>
      <vt:variant>
        <vt:i4>5</vt:i4>
      </vt:variant>
      <vt:variant>
        <vt:lpwstr>http://sites.google.com/</vt:lpwstr>
      </vt:variant>
      <vt:variant>
        <vt:lpwstr/>
      </vt:variant>
      <vt:variant>
        <vt:i4>3801198</vt:i4>
      </vt:variant>
      <vt:variant>
        <vt:i4>21</vt:i4>
      </vt:variant>
      <vt:variant>
        <vt:i4>0</vt:i4>
      </vt:variant>
      <vt:variant>
        <vt:i4>5</vt:i4>
      </vt:variant>
      <vt:variant>
        <vt:lpwstr>https://sites.google.com/site/mdprcp/system/app/pages/removeAccess</vt:lpwstr>
      </vt:variant>
      <vt:variant>
        <vt:lpwstr/>
      </vt:variant>
      <vt:variant>
        <vt:i4>4522071</vt:i4>
      </vt:variant>
      <vt:variant>
        <vt:i4>18</vt:i4>
      </vt:variant>
      <vt:variant>
        <vt:i4>0</vt:i4>
      </vt:variant>
      <vt:variant>
        <vt:i4>5</vt:i4>
      </vt:variant>
      <vt:variant>
        <vt:lpwstr>javascript:;</vt:lpwstr>
      </vt:variant>
      <vt:variant>
        <vt:lpwstr/>
      </vt:variant>
      <vt:variant>
        <vt:i4>5177362</vt:i4>
      </vt:variant>
      <vt:variant>
        <vt:i4>15</vt:i4>
      </vt:variant>
      <vt:variant>
        <vt:i4>0</vt:i4>
      </vt:variant>
      <vt:variant>
        <vt:i4>5</vt:i4>
      </vt:variant>
      <vt:variant>
        <vt:lpwstr>https://sites.google.com/site/mdprcp/system/app/pages/reportAbuse</vt:lpwstr>
      </vt:variant>
      <vt:variant>
        <vt:lpwstr/>
      </vt:variant>
      <vt:variant>
        <vt:i4>1900611</vt:i4>
      </vt:variant>
      <vt:variant>
        <vt:i4>12</vt:i4>
      </vt:variant>
      <vt:variant>
        <vt:i4>0</vt:i4>
      </vt:variant>
      <vt:variant>
        <vt:i4>5</vt:i4>
      </vt:variant>
      <vt:variant>
        <vt:lpwstr>https://www.google.com/a/UniversalLogin?service=jotspot&amp;continue=https://sites.google.com/site/mdprcp/1970smagnetictapedrive</vt:lpwstr>
      </vt:variant>
      <vt:variant>
        <vt:lpwstr/>
      </vt:variant>
      <vt:variant>
        <vt:i4>6750323</vt:i4>
      </vt:variant>
      <vt:variant>
        <vt:i4>9</vt:i4>
      </vt:variant>
      <vt:variant>
        <vt:i4>0</vt:i4>
      </vt:variant>
      <vt:variant>
        <vt:i4>5</vt:i4>
      </vt:variant>
      <vt:variant>
        <vt:lpwstr>https://sites.google.com/site/mdprcp/typical1970scomputersystem</vt:lpwstr>
      </vt:variant>
      <vt:variant>
        <vt:lpwstr/>
      </vt:variant>
      <vt:variant>
        <vt:i4>2031619</vt:i4>
      </vt:variant>
      <vt:variant>
        <vt:i4>6</vt:i4>
      </vt:variant>
      <vt:variant>
        <vt:i4>0</vt:i4>
      </vt:variant>
      <vt:variant>
        <vt:i4>5</vt:i4>
      </vt:variant>
      <vt:variant>
        <vt:lpwstr>https://sites.google.com/site/mdprcp/datacommunicationtrivia</vt:lpwstr>
      </vt:variant>
      <vt:variant>
        <vt:lpwstr/>
      </vt:variant>
      <vt:variant>
        <vt:i4>5439491</vt:i4>
      </vt:variant>
      <vt:variant>
        <vt:i4>0</vt:i4>
      </vt:variant>
      <vt:variant>
        <vt:i4>0</vt:i4>
      </vt:variant>
      <vt:variant>
        <vt:i4>5</vt:i4>
      </vt:variant>
      <vt:variant>
        <vt:lpwstr>https://sites.google.com/site/mdprcp/MagneticTapeDrive.tif?attredirects=0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2020-02-24T22:02:00Z</dcterms:created>
  <dcterms:modified xsi:type="dcterms:W3CDTF">2020-10-11T19:52:00Z</dcterms:modified>
</cp:coreProperties>
</file>